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77"/>
        <w:gridCol w:w="3239"/>
        <w:gridCol w:w="1522"/>
        <w:gridCol w:w="728"/>
        <w:gridCol w:w="1350"/>
        <w:gridCol w:w="2260"/>
        <w:gridCol w:w="620"/>
      </w:tblGrid>
      <w:tr w:rsidR="00A50263" w:rsidTr="004E0269">
        <w:trPr>
          <w:gridBefore w:val="1"/>
          <w:gridAfter w:val="1"/>
          <w:wBefore w:w="622" w:type="dxa"/>
          <w:wAfter w:w="620" w:type="dxa"/>
          <w:trHeight w:val="773"/>
        </w:trPr>
        <w:tc>
          <w:tcPr>
            <w:tcW w:w="5238" w:type="dxa"/>
            <w:gridSpan w:val="3"/>
            <w:vMerge w:val="restart"/>
          </w:tcPr>
          <w:p w:rsidR="00A50263" w:rsidRDefault="005813DE" w:rsidP="002A3322">
            <w:pPr>
              <w:spacing w:before="60" w:after="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-13971</wp:posOffset>
                  </wp:positionH>
                  <wp:positionV relativeFrom="paragraph">
                    <wp:posOffset>63500</wp:posOffset>
                  </wp:positionV>
                  <wp:extent cx="1626083" cy="476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 Logo mediu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65" cy="47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C96D2E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31750</wp:posOffset>
                  </wp:positionV>
                  <wp:extent cx="1555750" cy="622300"/>
                  <wp:effectExtent l="0" t="0" r="6350" b="6350"/>
                  <wp:wrapNone/>
                  <wp:docPr id="5" name="Picture 0" descr="Omnilink_NXsol_Lar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nilink_NXsol_Large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2" b="31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8" w:type="dxa"/>
            <w:gridSpan w:val="3"/>
            <w:tcBorders>
              <w:bottom w:val="single" w:sz="4" w:space="0" w:color="auto"/>
            </w:tcBorders>
          </w:tcPr>
          <w:p w:rsidR="00A50263" w:rsidRPr="002A3322" w:rsidRDefault="00DB4F7E" w:rsidP="002A3322">
            <w:pPr>
              <w:spacing w:before="60" w:after="60"/>
              <w:jc w:val="center"/>
              <w:rPr>
                <w:b/>
                <w:color w:val="002060"/>
                <w:sz w:val="52"/>
                <w:szCs w:val="52"/>
              </w:rPr>
            </w:pPr>
            <w:r>
              <w:rPr>
                <w:b/>
                <w:color w:val="002060"/>
                <w:sz w:val="52"/>
                <w:szCs w:val="52"/>
              </w:rPr>
              <w:t>RMA Request</w:t>
            </w:r>
          </w:p>
        </w:tc>
      </w:tr>
      <w:tr w:rsidR="00A50263" w:rsidTr="004E0269">
        <w:trPr>
          <w:gridBefore w:val="1"/>
          <w:gridAfter w:val="1"/>
          <w:wBefore w:w="622" w:type="dxa"/>
          <w:wAfter w:w="620" w:type="dxa"/>
          <w:trHeight w:val="383"/>
        </w:trPr>
        <w:tc>
          <w:tcPr>
            <w:tcW w:w="5238" w:type="dxa"/>
            <w:gridSpan w:val="3"/>
            <w:vMerge/>
            <w:tcBorders>
              <w:right w:val="single" w:sz="4" w:space="0" w:color="auto"/>
            </w:tcBorders>
          </w:tcPr>
          <w:p w:rsidR="00A50263" w:rsidRDefault="00A50263" w:rsidP="002A3322">
            <w:pPr>
              <w:spacing w:before="60" w:after="60"/>
              <w:rPr>
                <w:noProof/>
              </w:rPr>
            </w:pP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263" w:rsidRPr="004E0269" w:rsidRDefault="004E0269" w:rsidP="004E0269">
            <w:pPr>
              <w:spacing w:before="60" w:after="60"/>
              <w:jc w:val="center"/>
              <w:rPr>
                <w:i/>
                <w:u w:val="single"/>
              </w:rPr>
            </w:pPr>
            <w:r w:rsidRPr="004E0269">
              <w:rPr>
                <w:i/>
                <w:u w:val="single"/>
              </w:rPr>
              <w:t>Office Use Only</w:t>
            </w:r>
          </w:p>
        </w:tc>
      </w:tr>
      <w:tr w:rsidR="00A50263" w:rsidTr="004E0269">
        <w:trPr>
          <w:gridBefore w:val="1"/>
          <w:gridAfter w:val="1"/>
          <w:wBefore w:w="622" w:type="dxa"/>
          <w:wAfter w:w="620" w:type="dxa"/>
          <w:trHeight w:val="70"/>
        </w:trPr>
        <w:tc>
          <w:tcPr>
            <w:tcW w:w="5238" w:type="dxa"/>
            <w:gridSpan w:val="3"/>
            <w:vMerge/>
            <w:tcBorders>
              <w:right w:val="single" w:sz="4" w:space="0" w:color="auto"/>
            </w:tcBorders>
          </w:tcPr>
          <w:p w:rsidR="00A50263" w:rsidRDefault="00A50263" w:rsidP="002A3322">
            <w:pPr>
              <w:spacing w:before="60" w:after="60"/>
              <w:rPr>
                <w:noProof/>
              </w:rPr>
            </w:pPr>
          </w:p>
        </w:tc>
        <w:tc>
          <w:tcPr>
            <w:tcW w:w="43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0263" w:rsidRPr="004E0269" w:rsidRDefault="004E0269" w:rsidP="00A50263">
            <w:pPr>
              <w:spacing w:before="60" w:after="60"/>
              <w:rPr>
                <w:b/>
                <w:i/>
              </w:rPr>
            </w:pPr>
            <w:r>
              <w:t xml:space="preserve">RMA Number from Omnilink: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A3322" w:rsidTr="004E0269">
        <w:trPr>
          <w:gridBefore w:val="1"/>
          <w:gridAfter w:val="1"/>
          <w:wBefore w:w="622" w:type="dxa"/>
          <w:wAfter w:w="620" w:type="dxa"/>
        </w:trPr>
        <w:tc>
          <w:tcPr>
            <w:tcW w:w="5238" w:type="dxa"/>
            <w:gridSpan w:val="3"/>
            <w:tcBorders>
              <w:right w:val="single" w:sz="4" w:space="0" w:color="auto"/>
            </w:tcBorders>
          </w:tcPr>
          <w:p w:rsidR="002A3322" w:rsidRDefault="002A3322" w:rsidP="002A3322">
            <w:pPr>
              <w:spacing w:before="60" w:after="60"/>
            </w:pPr>
            <w:r>
              <w:t xml:space="preserve">Date:  </w:t>
            </w:r>
            <w:sdt>
              <w:sdtPr>
                <w:id w:val="10157737"/>
                <w:placeholder>
                  <w:docPart w:val="A5DC8B614CCC4AD7BF4B3B7BDFF131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643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22" w:rsidRDefault="004E0269" w:rsidP="00A50263">
            <w:pPr>
              <w:spacing w:before="60" w:after="60"/>
            </w:pPr>
            <w:r>
              <w:t xml:space="preserve">New Sales Order Number: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007BAE" w:rsidRPr="004E0269" w:rsidRDefault="00007BAE" w:rsidP="00A50263">
            <w:pPr>
              <w:spacing w:before="60" w:after="60"/>
              <w:rPr>
                <w:b/>
                <w:i/>
              </w:rPr>
            </w:pPr>
            <w:r>
              <w:t xml:space="preserve">GP Account #: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37E88" w:rsidTr="004E0269">
        <w:trPr>
          <w:gridBefore w:val="1"/>
          <w:gridAfter w:val="1"/>
          <w:wBefore w:w="622" w:type="dxa"/>
          <w:wAfter w:w="620" w:type="dxa"/>
        </w:trPr>
        <w:tc>
          <w:tcPr>
            <w:tcW w:w="5238" w:type="dxa"/>
            <w:gridSpan w:val="3"/>
          </w:tcPr>
          <w:p w:rsidR="00C37E88" w:rsidRDefault="00C37E88" w:rsidP="002A3322">
            <w:pPr>
              <w:spacing w:before="60" w:after="60"/>
            </w:pPr>
            <w:r>
              <w:t xml:space="preserve">Company Name: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38" w:type="dxa"/>
            <w:gridSpan w:val="3"/>
          </w:tcPr>
          <w:p w:rsidR="00B54E98" w:rsidRDefault="00C37E88" w:rsidP="00007BAE">
            <w:pPr>
              <w:spacing w:before="60" w:after="60"/>
            </w:pPr>
            <w:r w:rsidRPr="00A50263">
              <w:t>Shipping Method</w:t>
            </w:r>
            <w:r>
              <w:t xml:space="preserve"> for Replacement Items</w:t>
            </w:r>
            <w:r w:rsidRPr="00A50263">
              <w:t>:</w:t>
            </w:r>
          </w:p>
          <w:p w:rsidR="00C37E88" w:rsidRPr="00A50263" w:rsidRDefault="00B54E98" w:rsidP="00007BAE">
            <w:pPr>
              <w:spacing w:before="60" w:after="60"/>
            </w:pPr>
            <w:r>
              <w:t>Select One:</w:t>
            </w:r>
            <w:r w:rsidR="00C37E88" w:rsidRPr="00A50263">
              <w:t xml:space="preserve">  </w:t>
            </w:r>
            <w:r w:rsidR="00007BAE">
              <w:fldChar w:fldCharType="begin">
                <w:ffData>
                  <w:name w:val="Dropdown2"/>
                  <w:enabled/>
                  <w:calcOnExit w:val="0"/>
                  <w:ddList>
                    <w:listEntry w:val="FedEx Ground"/>
                    <w:listEntry w:val="Customer Pickup"/>
                    <w:listEntry w:val="FedEx First Overnight"/>
                    <w:listEntry w:val="FedEx Priority Overnight"/>
                    <w:listEntry w:val="FedEx Standard Overnight"/>
                    <w:listEntry w:val="FedEx 2 Day"/>
                    <w:listEntry w:val="FedEx Express Saver (3 day delivery)"/>
                  </w:ddList>
                </w:ffData>
              </w:fldChar>
            </w:r>
            <w:bookmarkStart w:id="3" w:name="Dropdown2"/>
            <w:r w:rsidR="00007BAE">
              <w:instrText xml:space="preserve"> FORMDROPDOWN </w:instrText>
            </w:r>
            <w:r w:rsidR="002A32B7">
              <w:fldChar w:fldCharType="separate"/>
            </w:r>
            <w:r w:rsidR="00007BAE">
              <w:fldChar w:fldCharType="end"/>
            </w:r>
            <w:bookmarkEnd w:id="3"/>
          </w:p>
        </w:tc>
      </w:tr>
      <w:tr w:rsidR="00C37E88" w:rsidTr="004E0269">
        <w:trPr>
          <w:gridBefore w:val="1"/>
          <w:gridAfter w:val="1"/>
          <w:wBefore w:w="622" w:type="dxa"/>
          <w:wAfter w:w="620" w:type="dxa"/>
        </w:trPr>
        <w:tc>
          <w:tcPr>
            <w:tcW w:w="5238" w:type="dxa"/>
            <w:gridSpan w:val="3"/>
          </w:tcPr>
          <w:p w:rsidR="00C37E88" w:rsidRDefault="00FA2877" w:rsidP="002A3322">
            <w:pPr>
              <w:spacing w:before="60" w:after="60"/>
            </w:pPr>
            <w:r>
              <w:t>FocalPoint</w:t>
            </w:r>
            <w:r w:rsidR="00C37E88">
              <w:t xml:space="preserve"> ID:</w:t>
            </w:r>
            <w:r>
              <w:t xml:space="preserve">     </w:t>
            </w:r>
            <w:r w:rsidR="00C37E88">
              <w:t xml:space="preserve">      </w:t>
            </w:r>
            <w:r>
              <w:t xml:space="preserve"> </w:t>
            </w:r>
            <w:r w:rsidR="00C37E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37E88">
              <w:instrText xml:space="preserve"> FORMTEXT </w:instrText>
            </w:r>
            <w:r w:rsidR="00C37E88">
              <w:fldChar w:fldCharType="separate"/>
            </w:r>
            <w:r w:rsidR="00C37E88">
              <w:rPr>
                <w:noProof/>
              </w:rPr>
              <w:t> </w:t>
            </w:r>
            <w:r w:rsidR="00C37E88">
              <w:rPr>
                <w:noProof/>
              </w:rPr>
              <w:t> </w:t>
            </w:r>
            <w:r w:rsidR="00C37E88">
              <w:rPr>
                <w:noProof/>
              </w:rPr>
              <w:t> </w:t>
            </w:r>
            <w:r w:rsidR="00C37E88">
              <w:rPr>
                <w:noProof/>
              </w:rPr>
              <w:t> </w:t>
            </w:r>
            <w:r w:rsidR="00C37E88">
              <w:rPr>
                <w:noProof/>
              </w:rPr>
              <w:t> </w:t>
            </w:r>
            <w:r w:rsidR="00C37E88">
              <w:fldChar w:fldCharType="end"/>
            </w:r>
            <w:bookmarkEnd w:id="4"/>
          </w:p>
        </w:tc>
        <w:tc>
          <w:tcPr>
            <w:tcW w:w="4338" w:type="dxa"/>
            <w:gridSpan w:val="3"/>
          </w:tcPr>
          <w:p w:rsidR="00C37E88" w:rsidRDefault="00C37E88" w:rsidP="002A3322">
            <w:pPr>
              <w:spacing w:before="60" w:after="60"/>
            </w:pPr>
            <w:r>
              <w:t>Contractual Shipping Rates Will Apply</w:t>
            </w:r>
          </w:p>
        </w:tc>
      </w:tr>
      <w:tr w:rsidR="00C37E88" w:rsidTr="004E0269">
        <w:trPr>
          <w:gridBefore w:val="1"/>
          <w:gridAfter w:val="1"/>
          <w:wBefore w:w="622" w:type="dxa"/>
          <w:wAfter w:w="620" w:type="dxa"/>
        </w:trPr>
        <w:tc>
          <w:tcPr>
            <w:tcW w:w="5238" w:type="dxa"/>
            <w:gridSpan w:val="3"/>
          </w:tcPr>
          <w:p w:rsidR="00C37E88" w:rsidRDefault="00C37E88" w:rsidP="002A3322">
            <w:pPr>
              <w:spacing w:before="60" w:after="60"/>
            </w:pPr>
            <w:r>
              <w:t xml:space="preserve">Shipping Address:    </w:t>
            </w:r>
            <w:r w:rsidR="00FA2877"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38" w:type="dxa"/>
            <w:gridSpan w:val="3"/>
          </w:tcPr>
          <w:p w:rsidR="00C37E88" w:rsidRDefault="00C37E88" w:rsidP="00534EB7">
            <w:pPr>
              <w:spacing w:before="60" w:after="60"/>
            </w:pPr>
          </w:p>
        </w:tc>
      </w:tr>
      <w:tr w:rsidR="00C37E88" w:rsidTr="004E0269">
        <w:trPr>
          <w:gridBefore w:val="1"/>
          <w:gridAfter w:val="1"/>
          <w:wBefore w:w="622" w:type="dxa"/>
          <w:wAfter w:w="620" w:type="dxa"/>
        </w:trPr>
        <w:tc>
          <w:tcPr>
            <w:tcW w:w="5238" w:type="dxa"/>
            <w:gridSpan w:val="3"/>
          </w:tcPr>
          <w:p w:rsidR="00C37E88" w:rsidRDefault="00C37E88" w:rsidP="002A3322">
            <w:pPr>
              <w:spacing w:before="60" w:after="60"/>
            </w:pPr>
            <w:r>
              <w:t xml:space="preserve">City, State, Zip:        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FA2877" w:rsidRDefault="00FA2877" w:rsidP="002A3322">
            <w:pPr>
              <w:spacing w:before="60" w:after="60"/>
            </w:pPr>
            <w:r>
              <w:t xml:space="preserve">RMA Requested By: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38" w:type="dxa"/>
            <w:gridSpan w:val="3"/>
          </w:tcPr>
          <w:p w:rsidR="00C37E88" w:rsidRDefault="00FA2877" w:rsidP="004E0269">
            <w:pPr>
              <w:spacing w:before="60" w:after="60"/>
            </w:pPr>
            <w:r>
              <w:t>All items Returned A</w:t>
            </w:r>
            <w:r w:rsidR="004E0269">
              <w:t xml:space="preserve">re:  </w:t>
            </w:r>
            <w:r w:rsidR="004E0269"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Leased"/>
                    <w:listEntry w:val="Purchased"/>
                  </w:ddList>
                </w:ffData>
              </w:fldChar>
            </w:r>
            <w:r w:rsidR="004E0269">
              <w:instrText xml:space="preserve"> FORMDROPDOWN </w:instrText>
            </w:r>
            <w:r w:rsidR="002A32B7">
              <w:fldChar w:fldCharType="separate"/>
            </w:r>
            <w:r w:rsidR="004E0269">
              <w:fldChar w:fldCharType="end"/>
            </w:r>
          </w:p>
          <w:p w:rsidR="00FA2877" w:rsidRDefault="00FA2877" w:rsidP="004E0269">
            <w:pPr>
              <w:spacing w:before="60" w:after="60"/>
            </w:pPr>
            <w:r>
              <w:t xml:space="preserve">Email Address For Label: </w:t>
            </w:r>
            <w:r w:rsidR="005813DE">
              <w:t>dana@americancorrections.com</w:t>
            </w:r>
          </w:p>
          <w:p w:rsidR="00FA2877" w:rsidRDefault="00FA2877" w:rsidP="004E0269">
            <w:pPr>
              <w:spacing w:before="60" w:after="60"/>
            </w:pPr>
          </w:p>
        </w:tc>
      </w:tr>
      <w:tr w:rsidR="00137F0B" w:rsidRPr="00754B9C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137F0B" w:rsidRPr="004E0269" w:rsidRDefault="00137F0B" w:rsidP="00BD7349">
            <w:pPr>
              <w:spacing w:before="60" w:after="60"/>
              <w:jc w:val="center"/>
              <w:rPr>
                <w:b/>
                <w:color w:val="002060"/>
                <w:sz w:val="20"/>
                <w:szCs w:val="20"/>
              </w:rPr>
            </w:pPr>
            <w:r w:rsidRPr="004E0269">
              <w:rPr>
                <w:b/>
                <w:color w:val="002060"/>
                <w:sz w:val="20"/>
                <w:szCs w:val="20"/>
              </w:rPr>
              <w:t>Qty</w:t>
            </w:r>
          </w:p>
        </w:tc>
        <w:tc>
          <w:tcPr>
            <w:tcW w:w="3239" w:type="dxa"/>
          </w:tcPr>
          <w:p w:rsidR="00137F0B" w:rsidRPr="004E0269" w:rsidRDefault="00137F0B" w:rsidP="00754B9C">
            <w:pPr>
              <w:spacing w:before="60" w:after="60"/>
              <w:rPr>
                <w:b/>
                <w:color w:val="002060"/>
                <w:sz w:val="20"/>
                <w:szCs w:val="20"/>
              </w:rPr>
            </w:pPr>
            <w:r w:rsidRPr="004E0269">
              <w:rPr>
                <w:b/>
                <w:color w:val="002060"/>
                <w:sz w:val="20"/>
                <w:szCs w:val="20"/>
              </w:rPr>
              <w:t>Item Description</w:t>
            </w:r>
          </w:p>
        </w:tc>
        <w:tc>
          <w:tcPr>
            <w:tcW w:w="2250" w:type="dxa"/>
            <w:gridSpan w:val="2"/>
          </w:tcPr>
          <w:p w:rsidR="00137F0B" w:rsidRPr="004E0269" w:rsidRDefault="00137F0B" w:rsidP="00754B9C">
            <w:pPr>
              <w:spacing w:before="60" w:after="60"/>
              <w:rPr>
                <w:b/>
                <w:color w:val="002060"/>
                <w:sz w:val="20"/>
                <w:szCs w:val="20"/>
              </w:rPr>
            </w:pPr>
            <w:r w:rsidRPr="004E0269">
              <w:rPr>
                <w:b/>
                <w:color w:val="002060"/>
                <w:sz w:val="20"/>
                <w:szCs w:val="20"/>
              </w:rPr>
              <w:t>Serial Number</w:t>
            </w:r>
          </w:p>
        </w:tc>
        <w:tc>
          <w:tcPr>
            <w:tcW w:w="1350" w:type="dxa"/>
          </w:tcPr>
          <w:p w:rsidR="00137F0B" w:rsidRPr="004E0269" w:rsidRDefault="00137F0B" w:rsidP="00137F0B">
            <w:pPr>
              <w:spacing w:before="60" w:after="60"/>
              <w:jc w:val="center"/>
              <w:rPr>
                <w:b/>
                <w:color w:val="002060"/>
                <w:sz w:val="20"/>
                <w:szCs w:val="20"/>
              </w:rPr>
            </w:pPr>
            <w:r w:rsidRPr="004E0269">
              <w:rPr>
                <w:b/>
                <w:color w:val="002060"/>
                <w:sz w:val="20"/>
                <w:szCs w:val="20"/>
              </w:rPr>
              <w:t>Replacement</w:t>
            </w:r>
            <w:r w:rsidRPr="004E0269">
              <w:rPr>
                <w:b/>
                <w:color w:val="002060"/>
                <w:sz w:val="20"/>
                <w:szCs w:val="20"/>
              </w:rPr>
              <w:br/>
              <w:t>(Y/N)</w:t>
            </w:r>
          </w:p>
        </w:tc>
        <w:tc>
          <w:tcPr>
            <w:tcW w:w="2880" w:type="dxa"/>
            <w:gridSpan w:val="2"/>
          </w:tcPr>
          <w:p w:rsidR="00137F0B" w:rsidRPr="004E0269" w:rsidRDefault="00137F0B" w:rsidP="00754B9C">
            <w:pPr>
              <w:spacing w:before="60" w:after="60"/>
              <w:rPr>
                <w:b/>
                <w:color w:val="002060"/>
                <w:sz w:val="20"/>
                <w:szCs w:val="20"/>
              </w:rPr>
            </w:pPr>
            <w:r w:rsidRPr="004E0269">
              <w:rPr>
                <w:b/>
                <w:color w:val="002060"/>
                <w:sz w:val="20"/>
                <w:szCs w:val="20"/>
              </w:rPr>
              <w:t>Reason Code</w:t>
            </w:r>
          </w:p>
        </w:tc>
      </w:tr>
      <w:tr w:rsidR="00137F0B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137F0B" w:rsidRDefault="00CD4D22" w:rsidP="007E0326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7F0B">
              <w:instrText xml:space="preserve"> FORMTEXT </w:instrText>
            </w:r>
            <w:r>
              <w:fldChar w:fldCharType="separate"/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39" w:type="dxa"/>
          </w:tcPr>
          <w:p w:rsidR="00137F0B" w:rsidRDefault="00FA2877" w:rsidP="00754B9C">
            <w:pPr>
              <w:spacing w:before="60" w:after="60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2A32B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250" w:type="dxa"/>
            <w:gridSpan w:val="2"/>
          </w:tcPr>
          <w:p w:rsidR="00137F0B" w:rsidRDefault="00CD4D22" w:rsidP="00754B9C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37F0B">
              <w:instrText xml:space="preserve"> FORMTEXT </w:instrText>
            </w:r>
            <w:r>
              <w:fldChar w:fldCharType="separate"/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 w:rsidR="00137F0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0" w:type="dxa"/>
          </w:tcPr>
          <w:p w:rsidR="00137F0B" w:rsidRDefault="004E0269" w:rsidP="00137F0B">
            <w:pPr>
              <w:spacing w:before="60" w:after="60"/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bookmarkStart w:id="10" w:name="Dropdown3"/>
            <w:r>
              <w:instrText xml:space="preserve"> FORMDROPDOWN </w:instrText>
            </w:r>
            <w:r w:rsidR="002A32B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880" w:type="dxa"/>
            <w:gridSpan w:val="2"/>
          </w:tcPr>
          <w:p w:rsidR="00137F0B" w:rsidRDefault="00126462" w:rsidP="00754B9C">
            <w:pPr>
              <w:spacing w:before="60" w:after="60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bookmarkStart w:id="11" w:name="Dropdown4"/>
            <w:r>
              <w:instrText xml:space="preserve"> FORMDROPDOWN </w:instrText>
            </w:r>
            <w:r w:rsidR="002A32B7">
              <w:fldChar w:fldCharType="separate"/>
            </w:r>
            <w:r>
              <w:fldChar w:fldCharType="end"/>
            </w:r>
            <w:bookmarkEnd w:id="11"/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060AF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060AF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060AF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754B9C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754B9C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754B9C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754B9C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FA2877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gridSpan w:val="2"/>
          </w:tcPr>
          <w:p w:rsidR="00FA2877" w:rsidRDefault="00FA2877" w:rsidP="00060AFB">
            <w:pPr>
              <w:spacing w:before="60" w:after="6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9" w:type="dxa"/>
          </w:tcPr>
          <w:p w:rsidR="00FA2877" w:rsidRDefault="00FA2877">
            <w:r w:rsidRPr="000D3009">
              <w:fldChar w:fldCharType="begin">
                <w:ffData>
                  <w:name w:val="Dropdown1"/>
                  <w:enabled/>
                  <w:calcOnExit w:val="0"/>
                  <w:statusText w:type="text" w:val="Kit includes devices, backplate, strap, one set of pins, charger)"/>
                  <w:ddList>
                    <w:listEntry w:val="Select One"/>
                    <w:listEntry w:val="Verizon OM400 Device  57HOM-OM400VER"/>
                    <w:listEntry w:val="Sprint OM400 Device  57HOM-OM400SPR"/>
                    <w:listEntry w:val="Sprint OM210 Device  57HOM-OM210"/>
                    <w:listEntry w:val="OM Charger  57CHAR-OM210CHG"/>
                    <w:listEntry w:val="Backplate 57ACCE-BACKPLATE"/>
                    <w:listEntry w:val="OM Strap  57-ACCE-STRAP"/>
                    <w:listEntry w:val="OM400 Beacon  57HOMB-OM400BCN"/>
                  </w:ddList>
                </w:ffData>
              </w:fldChar>
            </w:r>
            <w:r w:rsidRPr="000D3009">
              <w:instrText xml:space="preserve"> FORMDROPDOWN </w:instrText>
            </w:r>
            <w:r w:rsidR="002A32B7">
              <w:fldChar w:fldCharType="separate"/>
            </w:r>
            <w:r w:rsidRPr="000D3009">
              <w:fldChar w:fldCharType="end"/>
            </w:r>
          </w:p>
        </w:tc>
        <w:tc>
          <w:tcPr>
            <w:tcW w:w="2250" w:type="dxa"/>
            <w:gridSpan w:val="2"/>
          </w:tcPr>
          <w:p w:rsidR="00FA2877" w:rsidRDefault="00FA2877" w:rsidP="00754B9C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A2877" w:rsidRDefault="00FA2877" w:rsidP="004E0269">
            <w:pPr>
              <w:jc w:val="center"/>
            </w:pPr>
            <w:r w:rsidRPr="003B52C2"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Pr="003B52C2">
              <w:instrText xml:space="preserve"> FORMDROPDOWN </w:instrText>
            </w:r>
            <w:r w:rsidR="002A32B7">
              <w:fldChar w:fldCharType="separate"/>
            </w:r>
            <w:r w:rsidRPr="003B52C2">
              <w:fldChar w:fldCharType="end"/>
            </w:r>
          </w:p>
        </w:tc>
        <w:tc>
          <w:tcPr>
            <w:tcW w:w="2880" w:type="dxa"/>
            <w:gridSpan w:val="2"/>
          </w:tcPr>
          <w:p w:rsidR="00FA2877" w:rsidRDefault="00FA2877">
            <w:r w:rsidRPr="00844026"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Device Doesn't Charge"/>
                    <w:listEntry w:val="Device Won't Communicate"/>
                    <w:listEntry w:val="Device Won't Locate"/>
                    <w:listEntry w:val="Charger Won't Charge Device"/>
                    <w:listEntry w:val="Lost Device (to be invoiced)"/>
                    <w:listEntry w:val="Recovered Lost Device"/>
                    <w:listEntry w:val="Inventory Reduction for All Items"/>
                    <w:listEntry w:val="Receiving False Tampers"/>
                    <w:listEntry w:val="Physical Damage"/>
                  </w:ddList>
                </w:ffData>
              </w:fldChar>
            </w:r>
            <w:r w:rsidRPr="00844026">
              <w:instrText xml:space="preserve"> FORMDROPDOWN </w:instrText>
            </w:r>
            <w:r w:rsidR="002A32B7">
              <w:fldChar w:fldCharType="separate"/>
            </w:r>
            <w:r w:rsidRPr="00844026">
              <w:fldChar w:fldCharType="end"/>
            </w:r>
          </w:p>
        </w:tc>
      </w:tr>
      <w:tr w:rsidR="00137F0B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269" w:rsidRDefault="00FA2877" w:rsidP="00FA2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rPr>
                <w:b/>
              </w:rPr>
            </w:pPr>
            <w:r>
              <w:rPr>
                <w:b/>
              </w:rPr>
              <w:t xml:space="preserve">Comments: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A2877" w:rsidRDefault="00FA2877" w:rsidP="00FA2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center"/>
              <w:rPr>
                <w:b/>
              </w:rPr>
            </w:pPr>
          </w:p>
          <w:p w:rsidR="00FA2877" w:rsidRDefault="00FA2877" w:rsidP="00FA28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60"/>
              <w:jc w:val="center"/>
              <w:rPr>
                <w:b/>
              </w:rPr>
            </w:pPr>
          </w:p>
          <w:p w:rsidR="004E0269" w:rsidRDefault="00137F0B" w:rsidP="0047465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Please make sure that all devices are unassigned from the last offender before returning equipment.</w:t>
            </w:r>
            <w:r w:rsidR="004E0269">
              <w:rPr>
                <w:b/>
              </w:rPr>
              <w:t xml:space="preserve"> </w:t>
            </w:r>
          </w:p>
          <w:p w:rsidR="00137F0B" w:rsidRDefault="004E0269" w:rsidP="00474656">
            <w:pPr>
              <w:spacing w:before="60" w:after="60"/>
              <w:jc w:val="center"/>
              <w:rPr>
                <w:b/>
              </w:rPr>
            </w:pPr>
            <w:r w:rsidRPr="004E0269">
              <w:rPr>
                <w:b/>
                <w:i/>
              </w:rPr>
              <w:t>Please enter all information on this form to</w:t>
            </w:r>
            <w:r>
              <w:rPr>
                <w:b/>
                <w:i/>
              </w:rPr>
              <w:t xml:space="preserve"> </w:t>
            </w:r>
            <w:r w:rsidRPr="004E0269">
              <w:rPr>
                <w:b/>
                <w:i/>
              </w:rPr>
              <w:t>prevent delay and ensure correct processing of the RMA.</w:t>
            </w:r>
          </w:p>
        </w:tc>
      </w:tr>
      <w:tr w:rsidR="00137F0B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F0B" w:rsidRDefault="00137F0B" w:rsidP="00126462">
            <w:pPr>
              <w:spacing w:before="60" w:after="60"/>
              <w:jc w:val="center"/>
            </w:pPr>
            <w:r>
              <w:t xml:space="preserve">When </w:t>
            </w:r>
            <w:r w:rsidR="00126462">
              <w:t>returning devices</w:t>
            </w:r>
            <w:r>
              <w:t xml:space="preserve"> for inventory reduction, please include the backplate, strap, and charger.</w:t>
            </w:r>
          </w:p>
        </w:tc>
      </w:tr>
      <w:tr w:rsidR="00137F0B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7F0B" w:rsidRPr="00137F0B" w:rsidRDefault="00137F0B" w:rsidP="00137F0B">
            <w:pPr>
              <w:spacing w:before="60" w:after="60"/>
              <w:ind w:left="360"/>
              <w:jc w:val="center"/>
              <w:rPr>
                <w:b/>
              </w:rPr>
            </w:pPr>
            <w:r w:rsidRPr="00137F0B">
              <w:rPr>
                <w:b/>
              </w:rPr>
              <w:t>RMA Process</w:t>
            </w:r>
          </w:p>
          <w:p w:rsidR="00137F0B" w:rsidRPr="00DB4F7E" w:rsidRDefault="00137F0B" w:rsidP="009262EC">
            <w:pPr>
              <w:spacing w:before="60" w:after="60"/>
              <w:ind w:left="360"/>
              <w:jc w:val="center"/>
            </w:pPr>
            <w:r w:rsidRPr="00DB4F7E">
              <w:t xml:space="preserve">Fulfillment staff will approve RMA and process a FedEx label and </w:t>
            </w:r>
            <w:r w:rsidR="004E0269">
              <w:t xml:space="preserve">for </w:t>
            </w:r>
            <w:r w:rsidRPr="00DB4F7E">
              <w:t>de</w:t>
            </w:r>
            <w:r w:rsidR="004E0269">
              <w:t xml:space="preserve">livery to </w:t>
            </w:r>
            <w:r w:rsidRPr="00DB4F7E">
              <w:t>the customer within 24 hours after RMA approval, M-F, excluding holidays. If replacements are requested</w:t>
            </w:r>
            <w:r w:rsidR="00947836">
              <w:t xml:space="preserve"> for leased equipment</w:t>
            </w:r>
            <w:r w:rsidRPr="00DB4F7E">
              <w:t>, a replacement sales order will auto generate upon approval of the RMA</w:t>
            </w:r>
            <w:r w:rsidR="00947836">
              <w:t>, purchased equipment upon receipt of equipment</w:t>
            </w:r>
            <w:r w:rsidRPr="00DB4F7E">
              <w:t>.</w:t>
            </w:r>
          </w:p>
        </w:tc>
      </w:tr>
      <w:tr w:rsidR="00137F0B" w:rsidTr="004E0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8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877" w:rsidRDefault="00137F0B" w:rsidP="00FA2877">
            <w:pPr>
              <w:spacing w:before="60" w:after="60"/>
              <w:jc w:val="center"/>
            </w:pPr>
            <w:r>
              <w:t>Save this order form to your computer for your record</w:t>
            </w:r>
            <w:r w:rsidR="00FA2877">
              <w:t>s.</w:t>
            </w:r>
            <w:r w:rsidR="00FA2877">
              <w:br/>
              <w:t xml:space="preserve">E-Mail the completed form to: </w:t>
            </w:r>
            <w:hyperlink r:id="rId9" w:history="1">
              <w:r w:rsidR="005813DE" w:rsidRPr="00F578F2">
                <w:rPr>
                  <w:rStyle w:val="Hyperlink"/>
                </w:rPr>
                <w:t>dana@amerciancorrections.com</w:t>
              </w:r>
            </w:hyperlink>
          </w:p>
          <w:p w:rsidR="00FA2877" w:rsidRDefault="00FA2877" w:rsidP="00FA2877">
            <w:pPr>
              <w:spacing w:before="60" w:after="60"/>
              <w:jc w:val="center"/>
            </w:pPr>
          </w:p>
        </w:tc>
      </w:tr>
    </w:tbl>
    <w:p w:rsidR="0077681C" w:rsidRPr="003530C5" w:rsidRDefault="0077681C" w:rsidP="003530C5"/>
    <w:sectPr w:rsidR="0077681C" w:rsidRPr="003530C5" w:rsidSect="00BD7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B7" w:rsidRDefault="002A32B7" w:rsidP="003530C5">
      <w:pPr>
        <w:spacing w:after="0" w:line="240" w:lineRule="auto"/>
      </w:pPr>
      <w:r>
        <w:separator/>
      </w:r>
    </w:p>
  </w:endnote>
  <w:endnote w:type="continuationSeparator" w:id="0">
    <w:p w:rsidR="002A32B7" w:rsidRDefault="002A32B7" w:rsidP="0035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B7" w:rsidRDefault="002A32B7" w:rsidP="003530C5">
      <w:pPr>
        <w:spacing w:after="0" w:line="240" w:lineRule="auto"/>
      </w:pPr>
      <w:r>
        <w:separator/>
      </w:r>
    </w:p>
  </w:footnote>
  <w:footnote w:type="continuationSeparator" w:id="0">
    <w:p w:rsidR="002A32B7" w:rsidRDefault="002A32B7" w:rsidP="0035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3CA0"/>
    <w:multiLevelType w:val="hybridMultilevel"/>
    <w:tmpl w:val="EF1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bl1eO7rKDQzIg1WNHDzUqZTz0zMZfv+Zoi36RVE/XhqNXWkSegiv+y0dpadDiVWiTIMnnqzamUjcrp/JXz8iEA==" w:salt="Ceajc0ZFB5hiHmmbhNrul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1C"/>
    <w:rsid w:val="00007BAE"/>
    <w:rsid w:val="000276AB"/>
    <w:rsid w:val="00035586"/>
    <w:rsid w:val="000359B5"/>
    <w:rsid w:val="000D7814"/>
    <w:rsid w:val="00126462"/>
    <w:rsid w:val="00137F0B"/>
    <w:rsid w:val="001B1C85"/>
    <w:rsid w:val="00257489"/>
    <w:rsid w:val="002A32B7"/>
    <w:rsid w:val="002A3322"/>
    <w:rsid w:val="002B75E1"/>
    <w:rsid w:val="002E5E46"/>
    <w:rsid w:val="002F683D"/>
    <w:rsid w:val="00336289"/>
    <w:rsid w:val="003530C5"/>
    <w:rsid w:val="003C736C"/>
    <w:rsid w:val="003D2BF3"/>
    <w:rsid w:val="004024A1"/>
    <w:rsid w:val="00430D81"/>
    <w:rsid w:val="00437470"/>
    <w:rsid w:val="004662EA"/>
    <w:rsid w:val="00474656"/>
    <w:rsid w:val="004A0299"/>
    <w:rsid w:val="004E0269"/>
    <w:rsid w:val="00534EB7"/>
    <w:rsid w:val="00573EED"/>
    <w:rsid w:val="005813DE"/>
    <w:rsid w:val="005B7DDE"/>
    <w:rsid w:val="005D0C67"/>
    <w:rsid w:val="00696CE0"/>
    <w:rsid w:val="006C5E44"/>
    <w:rsid w:val="006D2A5F"/>
    <w:rsid w:val="00742E5F"/>
    <w:rsid w:val="00754B9C"/>
    <w:rsid w:val="00765BD8"/>
    <w:rsid w:val="0077681C"/>
    <w:rsid w:val="007E0326"/>
    <w:rsid w:val="008B76AF"/>
    <w:rsid w:val="0090053C"/>
    <w:rsid w:val="009262EC"/>
    <w:rsid w:val="00947836"/>
    <w:rsid w:val="00970D1A"/>
    <w:rsid w:val="009B15AF"/>
    <w:rsid w:val="00A50263"/>
    <w:rsid w:val="00AE2AA0"/>
    <w:rsid w:val="00B54E98"/>
    <w:rsid w:val="00B64366"/>
    <w:rsid w:val="00BD7349"/>
    <w:rsid w:val="00C37E88"/>
    <w:rsid w:val="00C63DE5"/>
    <w:rsid w:val="00C75416"/>
    <w:rsid w:val="00C82723"/>
    <w:rsid w:val="00C93EAF"/>
    <w:rsid w:val="00CD4D22"/>
    <w:rsid w:val="00D67E32"/>
    <w:rsid w:val="00DB4F7E"/>
    <w:rsid w:val="00E62B3A"/>
    <w:rsid w:val="00F107F9"/>
    <w:rsid w:val="00F211BC"/>
    <w:rsid w:val="00F547E5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13F1"/>
  <w15:docId w15:val="{01DF81AC-8169-471B-B0DA-82C8C68C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0C5"/>
  </w:style>
  <w:style w:type="paragraph" w:styleId="Footer">
    <w:name w:val="footer"/>
    <w:basedOn w:val="Normal"/>
    <w:link w:val="FooterChar"/>
    <w:uiPriority w:val="99"/>
    <w:semiHidden/>
    <w:unhideWhenUsed/>
    <w:rsid w:val="00353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0C5"/>
  </w:style>
  <w:style w:type="table" w:styleId="TableGrid">
    <w:name w:val="Table Grid"/>
    <w:basedOn w:val="TableNormal"/>
    <w:uiPriority w:val="59"/>
    <w:rsid w:val="002A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3322"/>
    <w:rPr>
      <w:color w:val="808080"/>
    </w:rPr>
  </w:style>
  <w:style w:type="paragraph" w:styleId="ListParagraph">
    <w:name w:val="List Paragraph"/>
    <w:basedOn w:val="Normal"/>
    <w:uiPriority w:val="34"/>
    <w:qFormat/>
    <w:rsid w:val="00474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A5F"/>
    <w:rPr>
      <w:color w:val="0000FF" w:themeColor="hyperlink"/>
      <w:u w:val="single"/>
    </w:rPr>
  </w:style>
  <w:style w:type="paragraph" w:customStyle="1" w:styleId="Default">
    <w:name w:val="Default"/>
    <w:rsid w:val="00DB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1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a@amerciancorrectio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ndsor\AppData\Roaming\Microsoft\Templates\Normal.dot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DC8B614CCC4AD7BF4B3B7BDFF1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F40C-F546-43A6-B520-CFF2D8E120D8}"/>
      </w:docPartPr>
      <w:docPartBody>
        <w:p w:rsidR="007515E7" w:rsidRDefault="0036406D" w:rsidP="0036406D">
          <w:pPr>
            <w:pStyle w:val="A5DC8B614CCC4AD7BF4B3B7BDFF13179"/>
          </w:pPr>
          <w:r w:rsidRPr="0051643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06D"/>
    <w:rsid w:val="002129F9"/>
    <w:rsid w:val="00247437"/>
    <w:rsid w:val="00263710"/>
    <w:rsid w:val="0036406D"/>
    <w:rsid w:val="00443BDE"/>
    <w:rsid w:val="004A5B0C"/>
    <w:rsid w:val="00635767"/>
    <w:rsid w:val="007515E7"/>
    <w:rsid w:val="00D73149"/>
    <w:rsid w:val="00DC3A40"/>
    <w:rsid w:val="00E403BA"/>
    <w:rsid w:val="00E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06D"/>
    <w:rPr>
      <w:color w:val="808080"/>
    </w:rPr>
  </w:style>
  <w:style w:type="paragraph" w:customStyle="1" w:styleId="A5DC8B614CCC4AD7BF4B3B7BDFF13179">
    <w:name w:val="A5DC8B614CCC4AD7BF4B3B7BDFF13179"/>
    <w:rsid w:val="00364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dwindsor</dc:creator>
  <cp:lastModifiedBy>Lee Kozeny</cp:lastModifiedBy>
  <cp:revision>2</cp:revision>
  <dcterms:created xsi:type="dcterms:W3CDTF">2018-02-28T21:46:00Z</dcterms:created>
  <dcterms:modified xsi:type="dcterms:W3CDTF">2018-02-28T21:46:00Z</dcterms:modified>
</cp:coreProperties>
</file>